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68" w:rsidRDefault="00C50168">
      <w:pPr>
        <w:rPr>
          <w:b/>
          <w:i/>
          <w:color w:val="000000" w:themeColor="text1"/>
          <w:sz w:val="40"/>
          <w:szCs w:val="40"/>
        </w:rPr>
      </w:pPr>
      <w:r w:rsidRPr="00C50168">
        <w:rPr>
          <w:b/>
          <w:i/>
          <w:color w:val="000000" w:themeColor="text1"/>
          <w:sz w:val="40"/>
          <w:szCs w:val="40"/>
        </w:rPr>
        <w:t>39.</w:t>
      </w:r>
      <w:r>
        <w:rPr>
          <w:b/>
          <w:i/>
          <w:color w:val="000000" w:themeColor="text1"/>
          <w:sz w:val="40"/>
          <w:szCs w:val="40"/>
        </w:rPr>
        <w:t xml:space="preserve"> </w:t>
      </w:r>
      <w:r w:rsidRPr="00C50168">
        <w:rPr>
          <w:b/>
          <w:i/>
          <w:color w:val="000000" w:themeColor="text1"/>
          <w:sz w:val="40"/>
          <w:szCs w:val="40"/>
        </w:rPr>
        <w:t>Sa se inverseze un numar natural</w:t>
      </w:r>
      <w:r>
        <w:rPr>
          <w:b/>
          <w:i/>
          <w:color w:val="000000" w:themeColor="text1"/>
          <w:sz w:val="40"/>
          <w:szCs w:val="40"/>
        </w:rPr>
        <w:t>(</w:t>
      </w:r>
      <w:r w:rsidRPr="00C50168">
        <w:rPr>
          <w:b/>
          <w:i/>
          <w:color w:val="000000" w:themeColor="text1"/>
          <w:sz w:val="40"/>
          <w:szCs w:val="40"/>
        </w:rPr>
        <w:t xml:space="preserve"> Ex 4572 devine 2754</w:t>
      </w:r>
      <w:r>
        <w:rPr>
          <w:b/>
          <w:i/>
          <w:color w:val="000000" w:themeColor="text1"/>
          <w:sz w:val="40"/>
          <w:szCs w:val="40"/>
        </w:rPr>
        <w:t xml:space="preserve">). </w:t>
      </w:r>
    </w:p>
    <w:p w:rsidR="00C50168" w:rsidRDefault="00C50168">
      <w:pPr>
        <w:rPr>
          <w:color w:val="000000" w:themeColor="text1"/>
          <w:sz w:val="40"/>
          <w:szCs w:val="40"/>
        </w:rPr>
        <w:sectPr w:rsidR="00C50168" w:rsidSect="00C50168">
          <w:headerReference w:type="default" r:id="rId7"/>
          <w:footerReference w:type="default" r:id="rId8"/>
          <w:type w:val="continuous"/>
          <w:pgSz w:w="11906" w:h="16838"/>
          <w:pgMar w:top="1440" w:right="1440" w:bottom="1440" w:left="1440" w:header="340" w:footer="397" w:gutter="0"/>
          <w:cols w:sep="1" w:space="709"/>
          <w:docGrid w:linePitch="360"/>
        </w:sectPr>
      </w:pPr>
    </w:p>
    <w:p w:rsidR="00CD2E56" w:rsidRDefault="00CD2E56">
      <w:pPr>
        <w:rPr>
          <w:color w:val="000000" w:themeColor="text1"/>
          <w:sz w:val="40"/>
          <w:szCs w:val="40"/>
        </w:rPr>
      </w:pPr>
    </w:p>
    <w:p w:rsidR="00CD2E56" w:rsidRPr="00CD2E56" w:rsidRDefault="00CD2E56">
      <w:pPr>
        <w:rPr>
          <w:i/>
          <w:color w:val="000000" w:themeColor="text1"/>
          <w:sz w:val="40"/>
          <w:szCs w:val="40"/>
          <w:u w:val="single"/>
        </w:rPr>
      </w:pPr>
      <w:r w:rsidRPr="00CD2E56">
        <w:rPr>
          <w:i/>
          <w:color w:val="000000" w:themeColor="text1"/>
          <w:sz w:val="40"/>
          <w:szCs w:val="40"/>
          <w:u w:val="single"/>
        </w:rPr>
        <w:t>Schema logica</w:t>
      </w:r>
    </w:p>
    <w:p w:rsidR="00CD2E56" w:rsidRDefault="00CD2E56">
      <w:pPr>
        <w:rPr>
          <w:color w:val="000000" w:themeColor="text1"/>
          <w:sz w:val="40"/>
          <w:szCs w:val="40"/>
        </w:rPr>
      </w:pPr>
    </w:p>
    <w:p w:rsidR="0074548F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4.4pt;margin-top:37.25pt;width:0;height:20.1pt;z-index:251659264" o:connectortype="straight">
            <v:stroke endarrow="block"/>
          </v:shape>
        </w:pict>
      </w:r>
      <w:r>
        <w:rPr>
          <w:noProof/>
          <w:color w:val="000000" w:themeColor="text1"/>
          <w:sz w:val="40"/>
          <w:szCs w:val="40"/>
          <w:lang w:eastAsia="ro-RO"/>
        </w:rPr>
        <w:pict>
          <v:oval id="_x0000_s1027" style="position:absolute;margin-left:20.1pt;margin-top:1.25pt;width:1in;height:36pt;z-index:251658240">
            <v:textbox>
              <w:txbxContent>
                <w:p w:rsidR="000C3676" w:rsidRPr="000C3676" w:rsidRDefault="000C3676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START</w:t>
                  </w:r>
                </w:p>
              </w:txbxContent>
            </v:textbox>
          </v:oval>
        </w:pict>
      </w:r>
      <w:r w:rsidR="009C7DEB">
        <w:rPr>
          <w:color w:val="000000" w:themeColor="text1"/>
          <w:sz w:val="40"/>
          <w:szCs w:val="40"/>
        </w:rPr>
        <w:t xml:space="preserve"> </w: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0" type="#_x0000_t7" style="position:absolute;margin-left:24.3pt;margin-top:19.3pt;width:1in;height:31.8pt;z-index:251660288">
            <v:textbox>
              <w:txbxContent>
                <w:p w:rsidR="000C3676" w:rsidRPr="000C3676" w:rsidRDefault="000C367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CIT X</w:t>
                  </w:r>
                </w:p>
              </w:txbxContent>
            </v:textbox>
          </v:shape>
        </w:pic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rect id="_x0000_s1032" style="position:absolute;margin-left:24.3pt;margin-top:31.4pt;width:61.1pt;height:28.5pt;z-index:251662336">
            <v:textbox>
              <w:txbxContent>
                <w:p w:rsidR="000C3676" w:rsidRPr="000C3676" w:rsidRDefault="000C367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INV=0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40"/>
          <w:szCs w:val="40"/>
          <w:lang w:eastAsia="ro-RO"/>
        </w:rPr>
        <w:pict>
          <v:shape id="_x0000_s1031" type="#_x0000_t32" style="position:absolute;margin-left:54.4pt;margin-top:13pt;width:0;height:18.4pt;z-index:251661312" o:connectortype="straight">
            <v:stroke endarrow="block"/>
          </v:shape>
        </w:pict>
      </w:r>
      <w:r w:rsidR="000C3676">
        <w:rPr>
          <w:color w:val="000000" w:themeColor="text1"/>
          <w:sz w:val="40"/>
          <w:szCs w:val="40"/>
        </w:rPr>
        <w:t xml:space="preserve">  </w: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 id="_x0000_s1033" type="#_x0000_t32" style="position:absolute;margin-left:54.4pt;margin-top:21.85pt;width:0;height:25.1pt;z-index:251663360" o:connectortype="straight">
            <v:stroke endarrow="block"/>
          </v:shape>
        </w:pict>
      </w:r>
    </w:p>
    <w:p w:rsidR="00BC22EE" w:rsidRPr="00BC22EE" w:rsidRDefault="00222AE5">
      <w:pPr>
        <w:rPr>
          <w:color w:val="000000" w:themeColor="text1"/>
          <w:sz w:val="24"/>
          <w:szCs w:val="24"/>
        </w:rPr>
      </w:pPr>
      <w:r w:rsidRPr="002536C9">
        <w:rPr>
          <w:noProof/>
          <w:color w:val="000000" w:themeColor="text1"/>
          <w:sz w:val="40"/>
          <w:szCs w:val="40"/>
          <w:lang w:eastAsia="ro-RO"/>
        </w:rPr>
        <w:pict>
          <v:shape id="_x0000_s1045" type="#_x0000_t32" style="position:absolute;margin-left:190.9pt;margin-top:2.15pt;width:.05pt;height:213.5pt;flip:y;z-index:251674624" o:connectortype="straight"/>
        </w:pict>
      </w:r>
      <w:r w:rsidR="002536C9" w:rsidRPr="002536C9">
        <w:rPr>
          <w:noProof/>
          <w:color w:val="000000" w:themeColor="text1"/>
          <w:sz w:val="40"/>
          <w:szCs w:val="40"/>
          <w:lang w:eastAsia="ro-RO"/>
        </w:rPr>
        <w:pict>
          <v:shape id="_x0000_s1046" type="#_x0000_t32" style="position:absolute;margin-left:54.4pt;margin-top:2.15pt;width:136.5pt;height:0;flip:x;z-index:251675648" o:connectortype="straight">
            <v:stroke endarrow="block"/>
          </v:shape>
        </w:pict>
      </w:r>
      <w:r w:rsidR="002536C9" w:rsidRPr="002536C9">
        <w:rPr>
          <w:noProof/>
          <w:color w:val="000000" w:themeColor="text1"/>
          <w:sz w:val="40"/>
          <w:szCs w:val="40"/>
          <w:lang w:eastAsia="ro-RO"/>
        </w:rPr>
        <w:pict>
          <v:shape id="_x0000_s1036" type="#_x0000_t32" style="position:absolute;margin-left:122.25pt;margin-top:34.8pt;width:0;height:55.25pt;z-index:251666432" o:connectortype="straight">
            <v:stroke endarrow="block"/>
          </v:shape>
        </w:pict>
      </w:r>
      <w:r w:rsidR="002536C9" w:rsidRPr="002536C9">
        <w:rPr>
          <w:noProof/>
          <w:color w:val="000000" w:themeColor="text1"/>
          <w:sz w:val="40"/>
          <w:szCs w:val="40"/>
          <w:lang w:eastAsia="ro-RO"/>
        </w:rPr>
        <w:pict>
          <v:shape id="_x0000_s1035" type="#_x0000_t32" style="position:absolute;margin-left:88.7pt;margin-top:33.95pt;width:33.55pt;height:.85pt;z-index:251665408" o:connectortype="straight"/>
        </w:pict>
      </w:r>
      <w:r w:rsidR="002536C9" w:rsidRPr="002536C9">
        <w:rPr>
          <w:noProof/>
          <w:color w:val="000000" w:themeColor="text1"/>
          <w:sz w:val="40"/>
          <w:szCs w:val="40"/>
          <w:lang w:eastAsia="ro-RO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4" type="#_x0000_t110" style="position:absolute;margin-left:20.1pt;margin-top:8.85pt;width:68.6pt;height:51.05pt;z-index:251664384">
            <v:textbox>
              <w:txbxContent>
                <w:p w:rsidR="00BC22EE" w:rsidRPr="00BC22EE" w:rsidRDefault="00BC22E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X!=0</w:t>
                  </w:r>
                </w:p>
              </w:txbxContent>
            </v:textbox>
          </v:shape>
        </w:pict>
      </w:r>
      <w:r w:rsidR="00BC22EE">
        <w:rPr>
          <w:color w:val="000000" w:themeColor="text1"/>
          <w:sz w:val="24"/>
          <w:szCs w:val="24"/>
        </w:rPr>
        <w:t xml:space="preserve">                                 </w: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 id="_x0000_s1039" type="#_x0000_t32" style="position:absolute;margin-left:49.4pt;margin-top:33.05pt;width:.05pt;height:174.15pt;z-index:251669504" o:connectortype="straight"/>
        </w:pict>
      </w:r>
    </w:p>
    <w:p w:rsidR="00BC22EE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rect id="_x0000_s1037" style="position:absolute;margin-left:69.5pt;margin-top:25.15pt;width:108pt;height:51.9pt;z-index:251667456">
            <v:textbox>
              <w:txbxContent>
                <w:p w:rsidR="00BC22EE" w:rsidRDefault="00BC22E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INV=INV*10+X%10 </w:t>
                  </w:r>
                </w:p>
                <w:p w:rsidR="00BC22EE" w:rsidRPr="00BC22EE" w:rsidRDefault="00BC22E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X=X /10</w:t>
                  </w:r>
                </w:p>
              </w:txbxContent>
            </v:textbox>
          </v:rect>
        </w:pict>
      </w:r>
    </w:p>
    <w:p w:rsidR="00C50168" w:rsidRDefault="00C50168">
      <w:pPr>
        <w:rPr>
          <w:color w:val="000000" w:themeColor="text1"/>
          <w:sz w:val="40"/>
          <w:szCs w:val="40"/>
        </w:rPr>
      </w:pP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 id="_x0000_s1040" type="#_x0000_t32" style="position:absolute;margin-left:122.25pt;margin-top:.9pt;width:0;height:73.7pt;z-index:251670528" o:connectortype="straight"/>
        </w:pict>
      </w:r>
    </w:p>
    <w:p w:rsidR="00C50168" w:rsidRDefault="00222AE5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 id="_x0000_s1044" type="#_x0000_t32" style="position:absolute;margin-left:122.25pt;margin-top:36.5pt;width:68.65pt;height:.05pt;z-index:251673600" o:connectortype="straight"/>
        </w:pic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 id="_x0000_s1042" type="#_x0000_t32" style="position:absolute;margin-left:49.4pt;margin-top:16.85pt;width:0;height:28.45pt;z-index:251672576" o:connectortype="straight"/>
        </w:pic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shape id="_x0000_s1048" type="#_x0000_t7" style="position:absolute;margin-left:2.55pt;margin-top:17.25pt;width:98pt;height:38.5pt;z-index:251677696">
            <v:textbox>
              <w:txbxContent>
                <w:p w:rsidR="00BC22EE" w:rsidRPr="000C3676" w:rsidRDefault="00BC22EE" w:rsidP="00BC22E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SCRIE INV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40"/>
          <w:szCs w:val="40"/>
          <w:lang w:eastAsia="ro-RO"/>
        </w:rPr>
        <w:pict>
          <v:shape id="_x0000_s1047" type="#_x0000_t32" style="position:absolute;margin-left:49.4pt;margin-top:7.2pt;width:0;height:10.05pt;z-index:251676672" o:connectortype="straight">
            <v:stroke endarrow="block"/>
          </v:shape>
        </w:pict>
      </w:r>
    </w:p>
    <w:p w:rsidR="00C50168" w:rsidRDefault="002536C9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eastAsia="ro-RO"/>
        </w:rPr>
        <w:pict>
          <v:oval id="_x0000_s1051" style="position:absolute;margin-left:8.65pt;margin-top:35.3pt;width:1in;height:36pt;z-index:251679744">
            <v:textbox>
              <w:txbxContent>
                <w:p w:rsidR="00BC22EE" w:rsidRPr="000C3676" w:rsidRDefault="00BC22EE" w:rsidP="00BC22EE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 STOP</w:t>
                  </w:r>
                </w:p>
              </w:txbxContent>
            </v:textbox>
          </v:oval>
        </w:pict>
      </w:r>
      <w:r>
        <w:rPr>
          <w:noProof/>
          <w:color w:val="000000" w:themeColor="text1"/>
          <w:sz w:val="40"/>
          <w:szCs w:val="40"/>
          <w:lang w:eastAsia="ro-RO"/>
        </w:rPr>
        <w:pict>
          <v:shape id="_x0000_s1049" type="#_x0000_t32" style="position:absolute;margin-left:45.2pt;margin-top:17.7pt;width:0;height:17.6pt;z-index:251678720" o:connectortype="straight">
            <v:stroke endarrow="block"/>
          </v:shape>
        </w:pict>
      </w:r>
    </w:p>
    <w:p w:rsidR="00C50168" w:rsidRDefault="00C50168">
      <w:pPr>
        <w:rPr>
          <w:color w:val="000000" w:themeColor="text1"/>
          <w:sz w:val="40"/>
          <w:szCs w:val="40"/>
        </w:rPr>
      </w:pPr>
    </w:p>
    <w:p w:rsidR="00C50168" w:rsidRDefault="00C50168">
      <w:pPr>
        <w:rPr>
          <w:color w:val="000000" w:themeColor="text1"/>
          <w:sz w:val="40"/>
          <w:szCs w:val="40"/>
        </w:rPr>
      </w:pPr>
    </w:p>
    <w:p w:rsidR="00C50168" w:rsidRPr="00CD2E56" w:rsidRDefault="00CD2E56">
      <w:pPr>
        <w:rPr>
          <w:i/>
          <w:color w:val="000000" w:themeColor="text1"/>
          <w:sz w:val="40"/>
          <w:szCs w:val="40"/>
          <w:u w:val="single"/>
        </w:rPr>
      </w:pPr>
      <w:r>
        <w:rPr>
          <w:color w:val="000000" w:themeColor="text1"/>
          <w:sz w:val="40"/>
          <w:szCs w:val="40"/>
        </w:rPr>
        <w:t xml:space="preserve">  </w:t>
      </w:r>
      <w:r w:rsidRPr="00CD2E56">
        <w:rPr>
          <w:i/>
          <w:color w:val="000000" w:themeColor="text1"/>
          <w:sz w:val="40"/>
          <w:szCs w:val="40"/>
          <w:u w:val="single"/>
        </w:rPr>
        <w:t>Limbaj de programare</w:t>
      </w:r>
    </w:p>
    <w:p w:rsidR="00C50168" w:rsidRDefault="00C50168" w:rsidP="00C50168">
      <w:pPr>
        <w:pStyle w:val="Frspaiere"/>
      </w:pPr>
    </w:p>
    <w:p w:rsidR="0074548F" w:rsidRDefault="0074548F" w:rsidP="00C50168">
      <w:pPr>
        <w:pStyle w:val="Frspaiere"/>
        <w:rPr>
          <w:rFonts w:ascii="Comic Sans MS" w:hAnsi="Comic Sans MS"/>
        </w:rPr>
      </w:pPr>
    </w:p>
    <w:p w:rsidR="0074548F" w:rsidRDefault="0074548F" w:rsidP="00C50168">
      <w:pPr>
        <w:pStyle w:val="Frspaiere"/>
        <w:rPr>
          <w:rFonts w:ascii="Comic Sans MS" w:hAnsi="Comic Sans MS"/>
          <w:i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:rsidR="00CD2E56" w:rsidRDefault="00CD2E56" w:rsidP="00C50168">
      <w:pPr>
        <w:pStyle w:val="Frspaiere"/>
        <w:rPr>
          <w:rFonts w:ascii="Comic Sans MS" w:hAnsi="Comic Sans MS"/>
          <w:sz w:val="28"/>
          <w:szCs w:val="28"/>
        </w:rPr>
      </w:pPr>
    </w:p>
    <w:p w:rsidR="00C50168" w:rsidRPr="0074548F" w:rsidRDefault="00C50168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#include&lt;iostream&gt; </w:t>
      </w:r>
    </w:p>
    <w:p w:rsidR="00C50168" w:rsidRPr="0074548F" w:rsidRDefault="00C50168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#inclde&lt;fstream&gt; </w:t>
      </w:r>
    </w:p>
    <w:p w:rsidR="00C50168" w:rsidRPr="0074548F" w:rsidRDefault="00C50168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using namespace std;  </w:t>
      </w:r>
    </w:p>
    <w:p w:rsidR="00C50168" w:rsidRPr="0074548F" w:rsidRDefault="00C50168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int main() </w:t>
      </w:r>
    </w:p>
    <w:p w:rsidR="00C50168" w:rsidRPr="0074548F" w:rsidRDefault="00C50168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>{int n,inv=0</w:t>
      </w:r>
      <w:r w:rsidR="0074548F" w:rsidRPr="0074548F">
        <w:rPr>
          <w:rFonts w:ascii="Comic Sans MS" w:hAnsi="Comic Sans MS"/>
          <w:sz w:val="28"/>
          <w:szCs w:val="28"/>
        </w:rPr>
        <w:t xml:space="preserve">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fstream f(„inv.in”,ios::in);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fstream g(„inv.out”,ios::out);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f&gt;&gt;n;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    while(n&lt;&gt;0)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            {inv=inv*10+n%10;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             n=n/10;}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g&lt;&lt;inv;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f.close();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 xml:space="preserve">g.close(); </w:t>
      </w:r>
    </w:p>
    <w:p w:rsidR="0074548F" w:rsidRPr="0074548F" w:rsidRDefault="0074548F" w:rsidP="00C50168">
      <w:pPr>
        <w:pStyle w:val="Frspaiere"/>
        <w:rPr>
          <w:rFonts w:ascii="Comic Sans MS" w:hAnsi="Comic Sans MS"/>
          <w:sz w:val="28"/>
          <w:szCs w:val="28"/>
        </w:rPr>
      </w:pPr>
      <w:r w:rsidRPr="0074548F">
        <w:rPr>
          <w:rFonts w:ascii="Comic Sans MS" w:hAnsi="Comic Sans MS"/>
          <w:sz w:val="28"/>
          <w:szCs w:val="28"/>
        </w:rPr>
        <w:t>return 0;}</w:t>
      </w:r>
    </w:p>
    <w:sectPr w:rsidR="0074548F" w:rsidRPr="0074548F" w:rsidSect="00C50168">
      <w:type w:val="continuous"/>
      <w:pgSz w:w="11906" w:h="16838"/>
      <w:pgMar w:top="1440" w:right="1440" w:bottom="1440" w:left="1440" w:header="340" w:footer="397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0CC" w:rsidRDefault="00F520CC" w:rsidP="00C50168">
      <w:pPr>
        <w:spacing w:after="0" w:line="240" w:lineRule="auto"/>
      </w:pPr>
      <w:r>
        <w:separator/>
      </w:r>
    </w:p>
  </w:endnote>
  <w:endnote w:type="continuationSeparator" w:id="1">
    <w:p w:rsidR="00F520CC" w:rsidRDefault="00F520CC" w:rsidP="00C5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68" w:rsidRPr="00C50168" w:rsidRDefault="00C50168">
    <w:pPr>
      <w:pStyle w:val="Subsol"/>
      <w:rPr>
        <w:rFonts w:ascii="Comic Sans MS" w:hAnsi="Comic Sans MS"/>
        <w:b/>
        <w:i/>
        <w:sz w:val="28"/>
        <w:szCs w:val="28"/>
        <w:lang w:val="en-US"/>
      </w:rPr>
    </w:pPr>
    <w:r w:rsidRPr="00C50168">
      <w:rPr>
        <w:rFonts w:ascii="Comic Sans MS" w:hAnsi="Comic Sans MS"/>
        <w:b/>
        <w:i/>
        <w:sz w:val="28"/>
        <w:szCs w:val="28"/>
        <w:lang w:val="en-US"/>
      </w:rPr>
      <w:t>Lazăr Ravan;2.03.2012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0CC" w:rsidRDefault="00F520CC" w:rsidP="00C50168">
      <w:pPr>
        <w:spacing w:after="0" w:line="240" w:lineRule="auto"/>
      </w:pPr>
      <w:r>
        <w:separator/>
      </w:r>
    </w:p>
  </w:footnote>
  <w:footnote w:type="continuationSeparator" w:id="1">
    <w:p w:rsidR="00F520CC" w:rsidRDefault="00F520CC" w:rsidP="00C50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68" w:rsidRPr="00C50168" w:rsidRDefault="00C50168">
    <w:pPr>
      <w:pStyle w:val="Antet"/>
      <w:rPr>
        <w:rFonts w:ascii="Comic Sans MS" w:hAnsi="Comic Sans MS"/>
        <w:b/>
        <w:i/>
        <w:sz w:val="28"/>
        <w:szCs w:val="28"/>
        <w:lang w:val="en-US"/>
      </w:rPr>
    </w:pPr>
    <w:r w:rsidRPr="00C50168">
      <w:rPr>
        <w:rFonts w:ascii="Comic Sans MS" w:hAnsi="Comic Sans MS"/>
        <w:b/>
        <w:i/>
        <w:sz w:val="28"/>
        <w:szCs w:val="28"/>
      </w:rPr>
      <w:t>Colegiul Naţional”</w:t>
    </w:r>
    <w:r w:rsidRPr="00C50168">
      <w:rPr>
        <w:rFonts w:ascii="Comic Sans MS" w:hAnsi="Comic Sans MS"/>
        <w:b/>
        <w:i/>
        <w:sz w:val="28"/>
        <w:szCs w:val="28"/>
        <w:lang w:val="en-US"/>
      </w:rPr>
      <w:t>Tudor Vladimirescu”;clasa a IX-a.C</w:t>
    </w:r>
  </w:p>
  <w:p w:rsidR="00C50168" w:rsidRDefault="00C50168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50168"/>
    <w:rsid w:val="000C3676"/>
    <w:rsid w:val="00157AE1"/>
    <w:rsid w:val="00222AE5"/>
    <w:rsid w:val="002536C9"/>
    <w:rsid w:val="005B2EE8"/>
    <w:rsid w:val="0074548F"/>
    <w:rsid w:val="009C7DEB"/>
    <w:rsid w:val="009E6DC2"/>
    <w:rsid w:val="00B5241C"/>
    <w:rsid w:val="00BC22EE"/>
    <w:rsid w:val="00C50168"/>
    <w:rsid w:val="00CD2E56"/>
    <w:rsid w:val="00D37F33"/>
    <w:rsid w:val="00EC4373"/>
    <w:rsid w:val="00F5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6" type="connector" idref="#_x0000_s1044"/>
        <o:r id="V:Rule17" type="connector" idref="#_x0000_s1039"/>
        <o:r id="V:Rule18" type="connector" idref="#_x0000_s1028"/>
        <o:r id="V:Rule20" type="connector" idref="#_x0000_s1040"/>
        <o:r id="V:Rule21" type="connector" idref="#_x0000_s1046"/>
        <o:r id="V:Rule22" type="connector" idref="#_x0000_s1033"/>
        <o:r id="V:Rule23" type="connector" idref="#_x0000_s1031"/>
        <o:r id="V:Rule24" type="connector" idref="#_x0000_s1036"/>
        <o:r id="V:Rule25" type="connector" idref="#_x0000_s1045"/>
        <o:r id="V:Rule26" type="connector" idref="#_x0000_s1047"/>
        <o:r id="V:Rule27" type="connector" idref="#_x0000_s1049"/>
        <o:r id="V:Rule28" type="connector" idref="#_x0000_s1035"/>
        <o:r id="V:Rule3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3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501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50168"/>
  </w:style>
  <w:style w:type="paragraph" w:styleId="Subsol">
    <w:name w:val="footer"/>
    <w:basedOn w:val="Normal"/>
    <w:link w:val="SubsolCaracter"/>
    <w:uiPriority w:val="99"/>
    <w:semiHidden/>
    <w:unhideWhenUsed/>
    <w:rsid w:val="00C501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50168"/>
  </w:style>
  <w:style w:type="paragraph" w:styleId="TextnBalon">
    <w:name w:val="Balloon Text"/>
    <w:basedOn w:val="Normal"/>
    <w:link w:val="TextnBalonCaracter"/>
    <w:uiPriority w:val="99"/>
    <w:semiHidden/>
    <w:unhideWhenUsed/>
    <w:rsid w:val="00C5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501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deparagrafimplicit"/>
    <w:rsid w:val="00C50168"/>
  </w:style>
  <w:style w:type="paragraph" w:styleId="Frspaiere">
    <w:name w:val="No Spacing"/>
    <w:uiPriority w:val="1"/>
    <w:qFormat/>
    <w:rsid w:val="00C501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F9C0780-A4FE-44C8-9741-C27CA752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</dc:creator>
  <cp:lastModifiedBy>user</cp:lastModifiedBy>
  <cp:revision>5</cp:revision>
  <dcterms:created xsi:type="dcterms:W3CDTF">2012-03-12T14:00:00Z</dcterms:created>
  <dcterms:modified xsi:type="dcterms:W3CDTF">2012-03-26T13:17:00Z</dcterms:modified>
</cp:coreProperties>
</file>